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6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098"/>
        <w:gridCol w:w="7624"/>
        <w:gridCol w:w="1976"/>
      </w:tblGrid>
      <w:tr w:rsidR="005C7BA9" w:rsidRPr="00326D4D" w14:paraId="2A84FE15" w14:textId="77777777" w:rsidTr="00672C0E">
        <w:trPr>
          <w:trHeight w:val="492"/>
        </w:trPr>
        <w:tc>
          <w:tcPr>
            <w:tcW w:w="1272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68329ABD" w14:textId="77777777" w:rsidR="005C7BA9" w:rsidRPr="00326D4D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326D4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326D4D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42AA2F21" w14:textId="77777777" w:rsidR="005C7BA9" w:rsidRPr="00326D4D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</w:p>
          <w:p w14:paraId="786735B9" w14:textId="6E26C123" w:rsidR="00672C0E" w:rsidRPr="00326D4D" w:rsidRDefault="00672C0E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26D4D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Търговище</w:t>
            </w:r>
          </w:p>
        </w:tc>
      </w:tr>
      <w:tr w:rsidR="00A173EC" w:rsidRPr="00326D4D" w14:paraId="1A4DB2A2" w14:textId="77777777" w:rsidTr="00672C0E">
        <w:trPr>
          <w:trHeight w:val="492"/>
        </w:trPr>
        <w:tc>
          <w:tcPr>
            <w:tcW w:w="5098" w:type="dxa"/>
            <w:shd w:val="clear" w:color="auto" w:fill="FFFFFF" w:themeFill="background1"/>
          </w:tcPr>
          <w:p w14:paraId="4B14397B" w14:textId="77777777" w:rsidR="00A173EC" w:rsidRPr="00326D4D" w:rsidRDefault="00A173EC" w:rsidP="00A173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1EDF2F5" w14:textId="77777777" w:rsidR="00A173EC" w:rsidRPr="00326D4D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008E8197" w14:textId="77777777" w:rsidR="00A173EC" w:rsidRPr="00326D4D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326D4D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60E3680" w14:textId="77777777" w:rsidR="00A173EC" w:rsidRPr="00326D4D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26D4D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DB3C03" w:rsidRPr="00326D4D" w14:paraId="455CC435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31CA9FAF" w14:textId="77777777" w:rsidR="00DB3C03" w:rsidRPr="00326D4D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EB41BE" w:rsidRPr="00326D4D" w14:paraId="42F79292" w14:textId="77777777" w:rsidTr="00672C0E">
        <w:tc>
          <w:tcPr>
            <w:tcW w:w="5098" w:type="dxa"/>
            <w:shd w:val="clear" w:color="auto" w:fill="FFFFFF" w:themeFill="background1"/>
          </w:tcPr>
          <w:p w14:paraId="12DFF19C" w14:textId="77777777" w:rsidR="00EB41BE" w:rsidRPr="00326D4D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  <w:tc>
          <w:tcPr>
            <w:tcW w:w="7624" w:type="dxa"/>
            <w:shd w:val="clear" w:color="auto" w:fill="FFFFFF" w:themeFill="background1"/>
          </w:tcPr>
          <w:p w14:paraId="218241C5" w14:textId="0498FA41" w:rsidR="005C4094" w:rsidRPr="00326D4D" w:rsidRDefault="005C4094" w:rsidP="00582E4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26D4D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Общината е представила доказателства, че упражнява правомощията си в съответствие с всички приложими закони и регулации. Приемането на стратегии, местни наредби, планове и програми се извършва съгласно изискванията на европейското и национално законодателство, което е задължително условие за поставяне на върховенството на закона пред личите интереси. </w:t>
            </w:r>
          </w:p>
          <w:p w14:paraId="0FEB7E7A" w14:textId="7BD12D3F" w:rsidR="005C4094" w:rsidRPr="00326D4D" w:rsidRDefault="005C4094" w:rsidP="00582E4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26D4D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Като доказателство е приложен линк към сайта, където е публикуван</w:t>
            </w:r>
            <w:r w:rsidR="006E686D" w:rsidRPr="00326D4D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а</w:t>
            </w:r>
            <w:r w:rsidRPr="00326D4D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нормативната уредба:</w:t>
            </w:r>
          </w:p>
          <w:p w14:paraId="0037B59E" w14:textId="0AED3059" w:rsidR="005C4094" w:rsidRPr="00326D4D" w:rsidRDefault="005C4094" w:rsidP="00582E4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Наредби на Общински съвет Търговище;</w:t>
            </w:r>
          </w:p>
          <w:p w14:paraId="743F20E6" w14:textId="48647E44" w:rsidR="005C4094" w:rsidRPr="00326D4D" w:rsidRDefault="005C4094" w:rsidP="005C4094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Правилници на Общински съвет;</w:t>
            </w:r>
          </w:p>
          <w:p w14:paraId="34DE01BB" w14:textId="524CD42D" w:rsidR="005C4094" w:rsidRPr="00326D4D" w:rsidRDefault="005C4094" w:rsidP="005C4094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Устройствен правилник на общинската администрация;</w:t>
            </w:r>
          </w:p>
          <w:p w14:paraId="43F533A2" w14:textId="68749FDB" w:rsidR="005C4094" w:rsidRPr="00326D4D" w:rsidRDefault="005C4094" w:rsidP="005C4094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Правилник за организацията и дейността на Общински съвет Търговище;</w:t>
            </w:r>
          </w:p>
          <w:p w14:paraId="30CA9961" w14:textId="5D2588C5" w:rsidR="005C4094" w:rsidRPr="00326D4D" w:rsidRDefault="005C4094" w:rsidP="005C4094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Кодекс за етично поведение на служителите в общинска администрация Търговище;</w:t>
            </w:r>
          </w:p>
          <w:p w14:paraId="676AFBAC" w14:textId="03FCE335" w:rsidR="005C4094" w:rsidRPr="00326D4D" w:rsidRDefault="005C4094" w:rsidP="005C4094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Вътрешни правила за наблюдение прилагането на Кодекса за етично поведение на служителите в общинска администрация Търговище, утвърдени със заповед З-01-473/14.07.2020 г.;</w:t>
            </w:r>
          </w:p>
          <w:p w14:paraId="37DF66C5" w14:textId="28B4F2F3" w:rsidR="005C4094" w:rsidRPr="00326D4D" w:rsidRDefault="005C4094" w:rsidP="005C4094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Вътрешни правила за организацията и реда за проверка на декларации и за установяване на конфликт на интереси в Община Търговище;</w:t>
            </w:r>
          </w:p>
          <w:p w14:paraId="4F60744C" w14:textId="4AF9C85C" w:rsidR="00582E47" w:rsidRPr="00326D4D" w:rsidRDefault="005C4094" w:rsidP="00582E47">
            <w:pPr>
              <w:pStyle w:val="ListParagraph"/>
              <w:numPr>
                <w:ilvl w:val="0"/>
                <w:numId w:val="2"/>
              </w:numPr>
              <w:ind w:left="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Вътрешни правила за организацията на административното обслужване в Община Търговище</w:t>
            </w:r>
            <w:r w:rsidR="00582E47" w:rsidRPr="00326D4D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6B884201" w14:textId="77777777" w:rsidR="00582E47" w:rsidRPr="00326D4D" w:rsidRDefault="00582E47" w:rsidP="00582E4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F9F6BB4" w14:textId="3EA4B27E" w:rsidR="005C4094" w:rsidRPr="00326D4D" w:rsidRDefault="00582E47" w:rsidP="00582E47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Самооценката на общината от Еталона (бенчмарк) е 4.</w:t>
            </w:r>
          </w:p>
          <w:p w14:paraId="3444A4AC" w14:textId="41F38F3D" w:rsidR="00EB41BE" w:rsidRPr="00326D4D" w:rsidRDefault="005C4094" w:rsidP="00582E47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976" w:type="dxa"/>
            <w:shd w:val="clear" w:color="auto" w:fill="FFFFFF" w:themeFill="background1"/>
          </w:tcPr>
          <w:p w14:paraId="0468BF83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FF4E71C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F9FD30D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D45A413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A5A8709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9095B2C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BBD570E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C5B493A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16F8D94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94E43B5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2B949F1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4C9A731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C0FD4DE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CFFE534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A72C157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B8DD088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951A760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61932A7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7E659A1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467FF50" w14:textId="77777777" w:rsidR="005C4094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29550B7" w14:textId="77777777" w:rsidR="00582E47" w:rsidRPr="00326D4D" w:rsidRDefault="00582E47" w:rsidP="00582E4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86E1A66" w14:textId="425A705C" w:rsidR="00EB41BE" w:rsidRPr="00326D4D" w:rsidRDefault="005C409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EB41BE" w:rsidRPr="00326D4D" w14:paraId="2302EC38" w14:textId="77777777" w:rsidTr="00672C0E">
        <w:tc>
          <w:tcPr>
            <w:tcW w:w="5098" w:type="dxa"/>
            <w:shd w:val="clear" w:color="auto" w:fill="FFFFFF" w:themeFill="background1"/>
          </w:tcPr>
          <w:p w14:paraId="2EBECAE0" w14:textId="77777777" w:rsidR="00EB41BE" w:rsidRPr="00326D4D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публично оповестява съдебни решения или санкции на законова </w:t>
            </w:r>
            <w:r w:rsidRPr="00326D4D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основа за извършени от нея правонарушения, съществени за местната общност.</w:t>
            </w:r>
          </w:p>
        </w:tc>
        <w:tc>
          <w:tcPr>
            <w:tcW w:w="7624" w:type="dxa"/>
            <w:shd w:val="clear" w:color="auto" w:fill="FFFFFF" w:themeFill="background1"/>
          </w:tcPr>
          <w:p w14:paraId="00C96337" w14:textId="3528F4EF" w:rsidR="005D31FA" w:rsidRPr="00326D4D" w:rsidRDefault="005D31FA" w:rsidP="00582E4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В общинска администрация и Общински съвет Търговище има въведена практика за оповестяване на съдебните решения или санкции. Осигурена е публичност на оспорването, спирането, отмяна или потвърждаването на </w:t>
            </w:r>
            <w:r w:rsidRPr="00326D4D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оспорените актове на общинския съвет съгласно разпоредбите </w:t>
            </w:r>
            <w:r w:rsidR="0009539F" w:rsidRPr="00326D4D"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Pr="00326D4D">
              <w:rPr>
                <w:rFonts w:ascii="Times New Roman" w:eastAsia="Calibri" w:hAnsi="Times New Roman" w:cs="Times New Roman"/>
                <w:lang w:val="bg-BG"/>
              </w:rPr>
              <w:t xml:space="preserve">а ЗМСМА и Правилника за организацията и дейността на Общински съвет Търговище. Осигурена е публичност на одитните доклади на Сметната палата. </w:t>
            </w:r>
          </w:p>
          <w:p w14:paraId="3C96479D" w14:textId="4043AAD8" w:rsidR="005D31FA" w:rsidRPr="00326D4D" w:rsidRDefault="005D31FA" w:rsidP="00582E4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Поддържа се секция Съобщения на сайта на общинския съвет където се публикуват съдебни решения за отменени, спрени или потвърдени решения.</w:t>
            </w:r>
          </w:p>
          <w:p w14:paraId="6D2BB71F" w14:textId="6B136971" w:rsidR="005D31FA" w:rsidRPr="00326D4D" w:rsidRDefault="005D31FA" w:rsidP="00582E4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Като доказателство е приложен линк към сайта, където са публикувани:</w:t>
            </w:r>
          </w:p>
          <w:p w14:paraId="020CBA7E" w14:textId="67B01F31" w:rsidR="005D31FA" w:rsidRPr="00326D4D" w:rsidRDefault="005D31FA" w:rsidP="00582E4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Съобщение за образувано АД № 158/2024 г. на Административен съд-Търговище;</w:t>
            </w:r>
          </w:p>
          <w:p w14:paraId="6ED4FEB6" w14:textId="19C459EC" w:rsidR="005D31FA" w:rsidRPr="00326D4D" w:rsidRDefault="005D31FA" w:rsidP="005D31FA">
            <w:pPr>
              <w:pStyle w:val="ListParagraph"/>
              <w:numPr>
                <w:ilvl w:val="0"/>
                <w:numId w:val="3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Съобщение за подадена жалба против Решение № 14 по Протокол № 5/29.02.2024 г. на Общински съвет Търговище;</w:t>
            </w:r>
          </w:p>
          <w:p w14:paraId="39B4D967" w14:textId="1D4C38AB" w:rsidR="005D31FA" w:rsidRPr="00326D4D" w:rsidRDefault="005D31FA" w:rsidP="005D31FA">
            <w:pPr>
              <w:pStyle w:val="ListParagraph"/>
              <w:numPr>
                <w:ilvl w:val="0"/>
                <w:numId w:val="3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Наредба за поддържане и опазване на обществения ред, чистотата и общественото имущество на територията на Община Търговище;</w:t>
            </w:r>
          </w:p>
          <w:p w14:paraId="5F1C3608" w14:textId="1B977ABC" w:rsidR="005D31FA" w:rsidRPr="00326D4D" w:rsidRDefault="005D31FA" w:rsidP="005D31FA">
            <w:pPr>
              <w:pStyle w:val="ListParagraph"/>
              <w:numPr>
                <w:ilvl w:val="0"/>
                <w:numId w:val="3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Информация от годишния финансов отчет на община Търговище за 2022 г.</w:t>
            </w:r>
          </w:p>
          <w:p w14:paraId="1FBD8DA7" w14:textId="07B45B38" w:rsidR="006E686D" w:rsidRPr="00326D4D" w:rsidRDefault="00582E47" w:rsidP="00582E47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Самооценката на общината от Еталона (бенчмарк) е 4.</w:t>
            </w:r>
          </w:p>
          <w:p w14:paraId="6879B310" w14:textId="5DD06B9F" w:rsidR="00EB41BE" w:rsidRPr="00326D4D" w:rsidRDefault="005D31FA" w:rsidP="00582E47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976" w:type="dxa"/>
            <w:shd w:val="clear" w:color="auto" w:fill="FFFFFF" w:themeFill="background1"/>
          </w:tcPr>
          <w:p w14:paraId="266BF4B8" w14:textId="77777777" w:rsidR="005D31FA" w:rsidRPr="00326D4D" w:rsidRDefault="005D31F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11B6E62" w14:textId="77777777" w:rsidR="005D31FA" w:rsidRPr="00326D4D" w:rsidRDefault="005D31F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04CE903" w14:textId="77777777" w:rsidR="005D31FA" w:rsidRPr="00326D4D" w:rsidRDefault="005D31F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F373CDD" w14:textId="77777777" w:rsidR="005D31FA" w:rsidRPr="00326D4D" w:rsidRDefault="005D31F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AFF9425" w14:textId="77777777" w:rsidR="005D31FA" w:rsidRPr="00326D4D" w:rsidRDefault="005D31F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6F92BC3" w14:textId="77777777" w:rsidR="005D31FA" w:rsidRPr="00326D4D" w:rsidRDefault="005D31F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F3D46C4" w14:textId="77777777" w:rsidR="005D31FA" w:rsidRPr="00326D4D" w:rsidRDefault="005D31F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33C7C78" w14:textId="77777777" w:rsidR="005D31FA" w:rsidRPr="00326D4D" w:rsidRDefault="005D31F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5110AEC" w14:textId="77777777" w:rsidR="005D31FA" w:rsidRPr="00326D4D" w:rsidRDefault="005D31F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8B62C85" w14:textId="77777777" w:rsidR="005D31FA" w:rsidRPr="00326D4D" w:rsidRDefault="005D31F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13515E7" w14:textId="77777777" w:rsidR="005D31FA" w:rsidRPr="00326D4D" w:rsidRDefault="005D31F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84E78F9" w14:textId="77777777" w:rsidR="005D31FA" w:rsidRPr="00326D4D" w:rsidRDefault="005D31F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9743E49" w14:textId="77777777" w:rsidR="005D31FA" w:rsidRPr="00326D4D" w:rsidRDefault="005D31F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79B0F8F" w14:textId="77777777" w:rsidR="005D31FA" w:rsidRPr="00326D4D" w:rsidRDefault="005D31F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858544B" w14:textId="77777777" w:rsidR="005D31FA" w:rsidRPr="00326D4D" w:rsidRDefault="005D31F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FD755CA" w14:textId="12B0EBF2" w:rsidR="00EB41BE" w:rsidRPr="00326D4D" w:rsidRDefault="005D31FA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DB3C03" w:rsidRPr="00326D4D" w14:paraId="4E705DD2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422CDEE9" w14:textId="4410FC9A" w:rsidR="00DB3C03" w:rsidRPr="00326D4D" w:rsidRDefault="005E53DD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ДЕЙНОСТ </w:t>
            </w:r>
            <w:r w:rsidRPr="00326D4D">
              <w:rPr>
                <w:rFonts w:ascii="Times New Roman" w:eastAsia="Calibri" w:hAnsi="Times New Roman" w:cs="Times New Roman"/>
                <w:b/>
              </w:rPr>
              <w:t>2</w:t>
            </w:r>
            <w:r w:rsidRPr="00326D4D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326D4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326D4D">
              <w:rPr>
                <w:rFonts w:ascii="Times New Roman" w:eastAsia="Calibri" w:hAnsi="Times New Roman" w:cs="Times New Roman"/>
                <w:b/>
                <w:lang w:val="bg-BG"/>
              </w:rPr>
              <w:t>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EB41BE" w:rsidRPr="00326D4D" w14:paraId="3244F4A6" w14:textId="77777777" w:rsidTr="00672C0E">
        <w:tc>
          <w:tcPr>
            <w:tcW w:w="5098" w:type="dxa"/>
            <w:shd w:val="clear" w:color="auto" w:fill="FFFFFF" w:themeFill="background1"/>
          </w:tcPr>
          <w:p w14:paraId="47CC1E93" w14:textId="77777777" w:rsidR="00EB41BE" w:rsidRPr="00326D4D" w:rsidRDefault="00EB41BE" w:rsidP="00EB41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326D4D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  <w:tc>
          <w:tcPr>
            <w:tcW w:w="7624" w:type="dxa"/>
            <w:shd w:val="clear" w:color="auto" w:fill="FFFFFF" w:themeFill="background1"/>
          </w:tcPr>
          <w:p w14:paraId="1DC3220C" w14:textId="77777777" w:rsidR="00F7601F" w:rsidRPr="00326D4D" w:rsidRDefault="00F7601F" w:rsidP="00582E47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26D4D">
              <w:rPr>
                <w:rFonts w:ascii="Times New Roman" w:eastAsia="Times New Roman" w:hAnsi="Times New Roman" w:cs="Times New Roman"/>
                <w:lang w:val="bg-BG" w:eastAsia="bg-BG"/>
              </w:rPr>
              <w:t>Нормативната уредба на общината отразява задължителните разпоредби на националното законодателство. Утвърдените правила и процедури за спазването и безпристрастното прилагане на нормативните документи са гаранция за честност, безпристрастност и предсказуемост в решенията и действията на местната власт.</w:t>
            </w:r>
          </w:p>
          <w:p w14:paraId="2703CA60" w14:textId="77777777" w:rsidR="00F7601F" w:rsidRPr="00326D4D" w:rsidRDefault="00F7601F" w:rsidP="00582E47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26D4D">
              <w:rPr>
                <w:rFonts w:ascii="Times New Roman" w:eastAsia="Times New Roman" w:hAnsi="Times New Roman" w:cs="Times New Roman"/>
                <w:lang w:val="bg-BG" w:eastAsia="bg-BG"/>
              </w:rPr>
              <w:t>Като доказателство са приложени:</w:t>
            </w:r>
          </w:p>
          <w:p w14:paraId="16C67985" w14:textId="57777FFE" w:rsidR="00F7601F" w:rsidRPr="00326D4D" w:rsidRDefault="00F7601F" w:rsidP="00F7601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Устройствен правилник на общинската администрация;</w:t>
            </w:r>
          </w:p>
          <w:p w14:paraId="573098E4" w14:textId="669F95CF" w:rsidR="00F7601F" w:rsidRPr="00326D4D" w:rsidRDefault="00F7601F" w:rsidP="00F7601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Правилник за организацията и дейността на Общински съвет Търговище;</w:t>
            </w:r>
          </w:p>
          <w:p w14:paraId="7E6637CB" w14:textId="15042CB9" w:rsidR="00F7601F" w:rsidRPr="00326D4D" w:rsidRDefault="00F7601F" w:rsidP="00F7601F">
            <w:pPr>
              <w:pStyle w:val="ListParagraph"/>
              <w:numPr>
                <w:ilvl w:val="0"/>
                <w:numId w:val="5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Вътрешни правила за организацията на административното обслужване в Община Търговище;</w:t>
            </w:r>
          </w:p>
          <w:p w14:paraId="32776633" w14:textId="55FD5550" w:rsidR="00F7601F" w:rsidRPr="00326D4D" w:rsidRDefault="00F7601F" w:rsidP="00F7601F">
            <w:pPr>
              <w:pStyle w:val="ListParagraph"/>
              <w:numPr>
                <w:ilvl w:val="0"/>
                <w:numId w:val="5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Кодекс за етично поведение на служителите в общинска администрация Търговище;</w:t>
            </w:r>
          </w:p>
          <w:p w14:paraId="29988B52" w14:textId="1A570272" w:rsidR="00F7601F" w:rsidRPr="00326D4D" w:rsidRDefault="00F7601F" w:rsidP="00F7601F">
            <w:pPr>
              <w:pStyle w:val="ListParagraph"/>
              <w:numPr>
                <w:ilvl w:val="0"/>
                <w:numId w:val="5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Харта на клиента;</w:t>
            </w:r>
          </w:p>
          <w:p w14:paraId="5C2585A1" w14:textId="4AC2E7C2" w:rsidR="00F7601F" w:rsidRPr="00326D4D" w:rsidRDefault="00F7601F" w:rsidP="00F7601F">
            <w:pPr>
              <w:pStyle w:val="ListParagraph"/>
              <w:numPr>
                <w:ilvl w:val="0"/>
                <w:numId w:val="5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Наредба за условията и реда за прием, записване, отписване и преместване на деца в общинските детски градини и в подготвителните групи в училищата на територията на община Търговище;</w:t>
            </w:r>
          </w:p>
          <w:p w14:paraId="72209AEF" w14:textId="77777777" w:rsidR="00F7601F" w:rsidRPr="00326D4D" w:rsidRDefault="00F7601F" w:rsidP="00F7601F">
            <w:pPr>
              <w:pStyle w:val="ListParagraph"/>
              <w:numPr>
                <w:ilvl w:val="0"/>
                <w:numId w:val="5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lastRenderedPageBreak/>
              <w:t>Наредба за условията, реда и критериите за финансовото подпомагане на  спортните клубове на територията на  община Търговище</w:t>
            </w:r>
          </w:p>
          <w:p w14:paraId="723E23A9" w14:textId="252C3BBE" w:rsidR="00582E47" w:rsidRPr="00326D4D" w:rsidRDefault="00582E47" w:rsidP="00582E47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Самооценката на общината от Еталона (бенчмарк) е 4.</w:t>
            </w:r>
          </w:p>
          <w:p w14:paraId="7CBDCCB5" w14:textId="341DB1E3" w:rsidR="00F7601F" w:rsidRPr="00326D4D" w:rsidRDefault="00F7601F" w:rsidP="00582E4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976" w:type="dxa"/>
            <w:shd w:val="clear" w:color="auto" w:fill="FFFFFF" w:themeFill="background1"/>
          </w:tcPr>
          <w:p w14:paraId="6B5E4D7D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7BB9A88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773C5EB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FC0313E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935D520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428EDCB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EEA8F13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A61B508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2E394F0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0D412EE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3DD6000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F3FC479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015CB9E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3010592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50B923D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57DEF95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C5D9C6A" w14:textId="77777777" w:rsidR="00F7601F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AB1D596" w14:textId="77777777" w:rsidR="006E686D" w:rsidRPr="00326D4D" w:rsidRDefault="006E686D" w:rsidP="00582E4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8633DC2" w14:textId="53D3AD72" w:rsidR="00EB41BE" w:rsidRPr="00326D4D" w:rsidRDefault="00F7601F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EB41BE" w:rsidRPr="00326D4D" w14:paraId="16FF7FF3" w14:textId="77777777" w:rsidTr="00672C0E">
        <w:tc>
          <w:tcPr>
            <w:tcW w:w="5098" w:type="dxa"/>
            <w:shd w:val="clear" w:color="auto" w:fill="FFFFFF" w:themeFill="background1"/>
          </w:tcPr>
          <w:p w14:paraId="1A6A4E7C" w14:textId="77777777" w:rsidR="00EB41BE" w:rsidRPr="00326D4D" w:rsidRDefault="00EB41BE" w:rsidP="004C242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Правилата и разпоредбите се прилагат безпристрастно.</w:t>
            </w:r>
          </w:p>
        </w:tc>
        <w:tc>
          <w:tcPr>
            <w:tcW w:w="7624" w:type="dxa"/>
            <w:shd w:val="clear" w:color="auto" w:fill="FFFFFF" w:themeFill="background1"/>
          </w:tcPr>
          <w:p w14:paraId="2832761B" w14:textId="69C26A5C" w:rsidR="00B9588D" w:rsidRPr="00326D4D" w:rsidRDefault="00B9588D" w:rsidP="006E686D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Общината гарантира, че правилата и разпоредбите се прилагат безпристрастно.</w:t>
            </w:r>
          </w:p>
          <w:p w14:paraId="2A0E9D08" w14:textId="133C6ACA" w:rsidR="00B9588D" w:rsidRPr="00326D4D" w:rsidRDefault="00B9588D" w:rsidP="006E686D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0" w:name="_Hlk199100708"/>
            <w:r w:rsidRPr="00326D4D">
              <w:rPr>
                <w:rFonts w:ascii="Times New Roman" w:eastAsia="Calibri" w:hAnsi="Times New Roman" w:cs="Times New Roman"/>
                <w:lang w:val="bg-BG"/>
              </w:rPr>
              <w:t>При осъществяване на своята дейност общинска администрация се ръководи от принципите на законност, откритост, достъпност, самостоятелност, отговорност, координация, гарантиране интересите на населението и администрацията, като спазва утвърдените стандарти за качество на административното обслужване.</w:t>
            </w:r>
          </w:p>
          <w:p w14:paraId="22FC4E07" w14:textId="26F1A896" w:rsidR="004C2425" w:rsidRPr="00326D4D" w:rsidRDefault="00B9588D" w:rsidP="006E686D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 xml:space="preserve">Внедрена </w:t>
            </w:r>
            <w:r w:rsidR="004C2425" w:rsidRPr="00326D4D">
              <w:rPr>
                <w:rFonts w:ascii="Times New Roman" w:eastAsia="Calibri" w:hAnsi="Times New Roman" w:cs="Times New Roman"/>
                <w:lang w:val="bg-BG"/>
              </w:rPr>
              <w:t xml:space="preserve">е </w:t>
            </w:r>
            <w:r w:rsidR="006E686D" w:rsidRPr="00326D4D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326D4D">
              <w:rPr>
                <w:rFonts w:ascii="Times New Roman" w:eastAsia="Calibri" w:hAnsi="Times New Roman" w:cs="Times New Roman"/>
                <w:lang w:val="bg-BG"/>
              </w:rPr>
              <w:t>нтегрирана Система за управление на качеството и сигурността на информацията</w:t>
            </w:r>
            <w:r w:rsidR="004C2425" w:rsidRPr="00326D4D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Pr="00326D4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4C2425" w:rsidRPr="00326D4D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326D4D">
              <w:rPr>
                <w:rFonts w:ascii="Times New Roman" w:eastAsia="Calibri" w:hAnsi="Times New Roman" w:cs="Times New Roman"/>
                <w:lang w:val="bg-BG"/>
              </w:rPr>
              <w:t xml:space="preserve">риета </w:t>
            </w:r>
            <w:r w:rsidR="004C2425" w:rsidRPr="00326D4D">
              <w:rPr>
                <w:rFonts w:ascii="Times New Roman" w:eastAsia="Calibri" w:hAnsi="Times New Roman" w:cs="Times New Roman"/>
                <w:lang w:val="bg-BG"/>
              </w:rPr>
              <w:t xml:space="preserve">е </w:t>
            </w:r>
            <w:r w:rsidRPr="00326D4D">
              <w:rPr>
                <w:rFonts w:ascii="Times New Roman" w:eastAsia="Calibri" w:hAnsi="Times New Roman" w:cs="Times New Roman"/>
                <w:lang w:val="bg-BG"/>
              </w:rPr>
              <w:t>Политика по управление на качеството и сигурността на информацията и Политика за защита на личните данни.</w:t>
            </w:r>
          </w:p>
          <w:p w14:paraId="6C24DAD5" w14:textId="38F4D0D5" w:rsidR="00B9588D" w:rsidRPr="00326D4D" w:rsidRDefault="00B9588D" w:rsidP="006E686D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У</w:t>
            </w:r>
            <w:r w:rsidR="00F7601F" w:rsidRPr="00326D4D">
              <w:rPr>
                <w:rFonts w:ascii="Times New Roman" w:eastAsia="Calibri" w:hAnsi="Times New Roman" w:cs="Times New Roman"/>
                <w:lang w:val="bg-BG"/>
              </w:rPr>
              <w:t xml:space="preserve">твърдени </w:t>
            </w:r>
            <w:r w:rsidRPr="00326D4D">
              <w:rPr>
                <w:rFonts w:ascii="Times New Roman" w:eastAsia="Calibri" w:hAnsi="Times New Roman" w:cs="Times New Roman"/>
                <w:lang w:val="bg-BG"/>
              </w:rPr>
              <w:t xml:space="preserve">са </w:t>
            </w:r>
            <w:r w:rsidR="00F7601F" w:rsidRPr="00326D4D">
              <w:rPr>
                <w:rFonts w:ascii="Times New Roman" w:eastAsia="Calibri" w:hAnsi="Times New Roman" w:cs="Times New Roman"/>
                <w:lang w:val="bg-BG"/>
              </w:rPr>
              <w:t>процедури за извършване на мониторинг на прилагането на етичните норми и разпоредби</w:t>
            </w:r>
            <w:r w:rsidRPr="00326D4D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bookmarkEnd w:id="0"/>
          <w:p w14:paraId="4151F9C8" w14:textId="7E7A2C78" w:rsidR="004C2425" w:rsidRPr="00326D4D" w:rsidRDefault="004C2425" w:rsidP="006E686D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Като доказателство са приложени:</w:t>
            </w:r>
          </w:p>
          <w:p w14:paraId="02266DDD" w14:textId="1E70C205" w:rsidR="004C2425" w:rsidRPr="00326D4D" w:rsidRDefault="004C2425" w:rsidP="006E686D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Устройствен правилник на общинската администрация;</w:t>
            </w:r>
          </w:p>
          <w:p w14:paraId="17516B83" w14:textId="58946A26" w:rsidR="004C2425" w:rsidRPr="00326D4D" w:rsidRDefault="004C2425" w:rsidP="004C2425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Правилник за организацията и дейността на Общински съвет Търговище</w:t>
            </w:r>
          </w:p>
          <w:p w14:paraId="29964B39" w14:textId="66CFF0F6" w:rsidR="004C2425" w:rsidRPr="00326D4D" w:rsidRDefault="004C2425" w:rsidP="004C2425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Вътрешни правила за организацията на административното обслужване в Община Търговище;</w:t>
            </w:r>
          </w:p>
          <w:p w14:paraId="05D090E5" w14:textId="525C0195" w:rsidR="004C2425" w:rsidRPr="00326D4D" w:rsidRDefault="004C2425" w:rsidP="004C2425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Кодекс за етично поведение на служителите в общинска администрация Търговище;</w:t>
            </w:r>
          </w:p>
          <w:p w14:paraId="2D5343BC" w14:textId="51EE7B31" w:rsidR="004C2425" w:rsidRPr="00326D4D" w:rsidRDefault="004C2425" w:rsidP="004C2425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Харта на клиента и стандарти на обслужване;</w:t>
            </w:r>
          </w:p>
          <w:p w14:paraId="7B2DD0A0" w14:textId="77777777" w:rsidR="00EB41BE" w:rsidRPr="00326D4D" w:rsidRDefault="004C2425" w:rsidP="004C2425">
            <w:pPr>
              <w:pStyle w:val="ListParagraph"/>
              <w:numPr>
                <w:ilvl w:val="0"/>
                <w:numId w:val="7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lang w:val="bg-BG"/>
              </w:rPr>
              <w:t>Политики на Община Търговище.</w:t>
            </w:r>
          </w:p>
          <w:p w14:paraId="2BEFDD3D" w14:textId="2F97C512" w:rsidR="006E686D" w:rsidRPr="00326D4D" w:rsidRDefault="00582E47" w:rsidP="00582E47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Самооценката на общината от Еталона (бенчмарк) е 4.</w:t>
            </w:r>
          </w:p>
          <w:p w14:paraId="7B51BE24" w14:textId="331AF32D" w:rsidR="004C2425" w:rsidRPr="00326D4D" w:rsidRDefault="004C2425" w:rsidP="00582E4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976" w:type="dxa"/>
            <w:shd w:val="clear" w:color="auto" w:fill="FFFFFF" w:themeFill="background1"/>
          </w:tcPr>
          <w:p w14:paraId="6BECA02C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51F840E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8A99E3A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AB14A95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974A8B5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725F09A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FBAC783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1836733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88E8BC9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BD31BDC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E76222E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D54624D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5D029A7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E44ED79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AC270E4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50A5759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2E8A401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8F526C4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CA36B55" w14:textId="77777777" w:rsidR="004C2425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FA3E476" w14:textId="77777777" w:rsidR="004C2425" w:rsidRPr="00326D4D" w:rsidRDefault="004C2425" w:rsidP="006E686D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9F855C8" w14:textId="246A5DF9" w:rsidR="00EB41BE" w:rsidRPr="00326D4D" w:rsidRDefault="004C2425" w:rsidP="004C2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EB41BE" w:rsidRPr="00326D4D" w14:paraId="59D95561" w14:textId="77777777" w:rsidTr="00672C0E">
        <w:tc>
          <w:tcPr>
            <w:tcW w:w="5098" w:type="dxa"/>
            <w:shd w:val="clear" w:color="auto" w:fill="E2EFD9" w:themeFill="accent6" w:themeFillTint="33"/>
          </w:tcPr>
          <w:p w14:paraId="62DC39C8" w14:textId="77777777" w:rsidR="00EB41BE" w:rsidRPr="00326D4D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5A1A9D0" w14:textId="77777777" w:rsidR="00EB41BE" w:rsidRPr="00326D4D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5:</w:t>
            </w:r>
          </w:p>
          <w:p w14:paraId="15FC6995" w14:textId="77777777" w:rsidR="00EB41BE" w:rsidRPr="00326D4D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00" w:type="dxa"/>
            <w:gridSpan w:val="2"/>
            <w:shd w:val="clear" w:color="auto" w:fill="E2EFD9" w:themeFill="accent6" w:themeFillTint="33"/>
          </w:tcPr>
          <w:p w14:paraId="7C4CB820" w14:textId="77777777" w:rsidR="00EB41BE" w:rsidRPr="00326D4D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C6495F3" w14:textId="1CAC19D4" w:rsidR="004C2425" w:rsidRPr="00326D4D" w:rsidRDefault="004C2425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26D4D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БЕЗ РЕЗЕРВИ</w:t>
            </w:r>
          </w:p>
        </w:tc>
      </w:tr>
    </w:tbl>
    <w:p w14:paraId="01AD5CBC" w14:textId="77777777" w:rsidR="00246FD8" w:rsidRDefault="00246FD8"/>
    <w:sectPr w:rsidR="00246FD8" w:rsidSect="00EF3B8D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D7A90" w14:textId="77777777" w:rsidR="00FC44CF" w:rsidRDefault="00FC44CF" w:rsidP="00A173EC">
      <w:pPr>
        <w:spacing w:after="0" w:line="240" w:lineRule="auto"/>
      </w:pPr>
      <w:r>
        <w:separator/>
      </w:r>
    </w:p>
  </w:endnote>
  <w:endnote w:type="continuationSeparator" w:id="0">
    <w:p w14:paraId="063D46AB" w14:textId="77777777" w:rsidR="00FC44CF" w:rsidRDefault="00FC44CF" w:rsidP="00A1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A3BC6" w14:textId="77777777" w:rsidR="00FC44CF" w:rsidRDefault="00FC44CF" w:rsidP="00A173EC">
      <w:pPr>
        <w:spacing w:after="0" w:line="240" w:lineRule="auto"/>
      </w:pPr>
      <w:r>
        <w:separator/>
      </w:r>
    </w:p>
  </w:footnote>
  <w:footnote w:type="continuationSeparator" w:id="0">
    <w:p w14:paraId="47BB72A6" w14:textId="77777777" w:rsidR="00FC44CF" w:rsidRDefault="00FC44CF" w:rsidP="00A1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E3650" w14:textId="77777777" w:rsidR="00A173EC" w:rsidRPr="00A173EC" w:rsidRDefault="00A173EC" w:rsidP="00A173EC">
    <w:pPr>
      <w:pStyle w:val="Header"/>
      <w:jc w:val="right"/>
      <w:rPr>
        <w:rFonts w:ascii="Times New Roman" w:hAnsi="Times New Roman" w:cs="Times New Roman"/>
        <w:b/>
      </w:rPr>
    </w:pPr>
    <w:r w:rsidRPr="00A173EC">
      <w:rPr>
        <w:rFonts w:ascii="Times New Roman" w:hAnsi="Times New Roman" w:cs="Times New Roman"/>
        <w:b/>
      </w:rPr>
      <w:t>КОНТРОЛЕН ЛИСТ №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735DD"/>
    <w:multiLevelType w:val="hybridMultilevel"/>
    <w:tmpl w:val="593814EE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B27627"/>
    <w:multiLevelType w:val="hybridMultilevel"/>
    <w:tmpl w:val="3C923B04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B23D18"/>
    <w:multiLevelType w:val="hybridMultilevel"/>
    <w:tmpl w:val="7910C974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212BFA"/>
    <w:multiLevelType w:val="hybridMultilevel"/>
    <w:tmpl w:val="21AC173C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8936B0"/>
    <w:multiLevelType w:val="hybridMultilevel"/>
    <w:tmpl w:val="78745B14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5F507B"/>
    <w:multiLevelType w:val="hybridMultilevel"/>
    <w:tmpl w:val="6AC205F4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987CE3"/>
    <w:multiLevelType w:val="hybridMultilevel"/>
    <w:tmpl w:val="C6289C9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5084549">
    <w:abstractNumId w:val="6"/>
  </w:num>
  <w:num w:numId="2" w16cid:durableId="593132981">
    <w:abstractNumId w:val="1"/>
  </w:num>
  <w:num w:numId="3" w16cid:durableId="900677290">
    <w:abstractNumId w:val="5"/>
  </w:num>
  <w:num w:numId="4" w16cid:durableId="639505812">
    <w:abstractNumId w:val="0"/>
  </w:num>
  <w:num w:numId="5" w16cid:durableId="2033022732">
    <w:abstractNumId w:val="2"/>
  </w:num>
  <w:num w:numId="6" w16cid:durableId="373700358">
    <w:abstractNumId w:val="4"/>
  </w:num>
  <w:num w:numId="7" w16cid:durableId="626078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8D"/>
    <w:rsid w:val="0009539F"/>
    <w:rsid w:val="001C4718"/>
    <w:rsid w:val="00246FD8"/>
    <w:rsid w:val="00326D4D"/>
    <w:rsid w:val="004C2425"/>
    <w:rsid w:val="004D34ED"/>
    <w:rsid w:val="00582E47"/>
    <w:rsid w:val="00583599"/>
    <w:rsid w:val="005C4094"/>
    <w:rsid w:val="005C7BA9"/>
    <w:rsid w:val="005D31FA"/>
    <w:rsid w:val="005E53DD"/>
    <w:rsid w:val="005F6A8E"/>
    <w:rsid w:val="00672C0E"/>
    <w:rsid w:val="006E686D"/>
    <w:rsid w:val="00703718"/>
    <w:rsid w:val="007F6D0F"/>
    <w:rsid w:val="008842BA"/>
    <w:rsid w:val="00A15FAA"/>
    <w:rsid w:val="00A173EC"/>
    <w:rsid w:val="00A55FE1"/>
    <w:rsid w:val="00AB3543"/>
    <w:rsid w:val="00B9588D"/>
    <w:rsid w:val="00BD3277"/>
    <w:rsid w:val="00DB3C03"/>
    <w:rsid w:val="00DE24AD"/>
    <w:rsid w:val="00EB41BE"/>
    <w:rsid w:val="00EF3B8D"/>
    <w:rsid w:val="00F7601F"/>
    <w:rsid w:val="00FC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8FB48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037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3EC"/>
  </w:style>
  <w:style w:type="paragraph" w:styleId="Footer">
    <w:name w:val="footer"/>
    <w:basedOn w:val="Normal"/>
    <w:link w:val="Foot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3EC"/>
  </w:style>
  <w:style w:type="paragraph" w:styleId="ListParagraph">
    <w:name w:val="List Paragraph"/>
    <w:basedOn w:val="Normal"/>
    <w:uiPriority w:val="34"/>
    <w:qFormat/>
    <w:rsid w:val="005C4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9E5C-3B22-4FD9-9A87-1707B2B7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9</cp:revision>
  <dcterms:created xsi:type="dcterms:W3CDTF">2025-04-30T21:44:00Z</dcterms:created>
  <dcterms:modified xsi:type="dcterms:W3CDTF">2025-05-29T07:40:00Z</dcterms:modified>
</cp:coreProperties>
</file>